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686"/>
        <w:gridCol w:w="4530"/>
      </w:tblGrid>
      <w:tr w:rsidR="002A51EE" w:rsidTr="002A51EE">
        <w:tc>
          <w:tcPr>
            <w:tcW w:w="5949" w:type="dxa"/>
            <w:gridSpan w:val="2"/>
          </w:tcPr>
          <w:p w:rsidR="002A51EE" w:rsidRPr="002A51EE" w:rsidRDefault="002A51EE" w:rsidP="00E41A4F">
            <w:pPr>
              <w:spacing w:line="288" w:lineRule="auto"/>
              <w:jc w:val="center"/>
              <w:rPr>
                <w:b/>
                <w:szCs w:val="26"/>
              </w:rPr>
            </w:pPr>
            <w:r w:rsidRPr="002A51EE">
              <w:rPr>
                <w:b/>
                <w:szCs w:val="26"/>
              </w:rPr>
              <w:t>SỞ GIÁO DỤC VÀ ĐÀO TẠO TP. HÀ NỘI</w:t>
            </w:r>
          </w:p>
          <w:p w:rsidR="002A51EE" w:rsidRDefault="002A51EE" w:rsidP="00E41A4F">
            <w:pPr>
              <w:spacing w:line="288" w:lineRule="auto"/>
              <w:jc w:val="center"/>
            </w:pPr>
            <w:r w:rsidRPr="002A51EE">
              <w:rPr>
                <w:szCs w:val="26"/>
              </w:rPr>
              <w:t>PHÒNG VH – XH XÃ THAN</w:t>
            </w:r>
            <w:bookmarkStart w:id="0" w:name="_GoBack"/>
            <w:bookmarkEnd w:id="0"/>
            <w:r w:rsidRPr="002A51EE">
              <w:rPr>
                <w:szCs w:val="26"/>
              </w:rPr>
              <w:t>H OAI</w:t>
            </w:r>
          </w:p>
        </w:tc>
        <w:tc>
          <w:tcPr>
            <w:tcW w:w="4530" w:type="dxa"/>
          </w:tcPr>
          <w:p w:rsidR="002A51EE" w:rsidRDefault="002A51EE" w:rsidP="00E41A4F">
            <w:pPr>
              <w:spacing w:line="288" w:lineRule="auto"/>
              <w:jc w:val="center"/>
            </w:pPr>
            <w:r>
              <w:t>Trường Tiểu học Kim An</w:t>
            </w:r>
          </w:p>
          <w:p w:rsidR="002B0E7B" w:rsidRPr="002B0E7B" w:rsidRDefault="002B0E7B" w:rsidP="00E41A4F">
            <w:pPr>
              <w:spacing w:line="288" w:lineRule="auto"/>
              <w:jc w:val="center"/>
              <w:rPr>
                <w:i/>
              </w:rPr>
            </w:pPr>
            <w:r w:rsidRPr="002B0E7B">
              <w:rPr>
                <w:i/>
              </w:rPr>
              <w:t>(Đề số 1)</w:t>
            </w:r>
          </w:p>
        </w:tc>
      </w:tr>
      <w:tr w:rsidR="002A51EE" w:rsidTr="002A51EE">
        <w:tc>
          <w:tcPr>
            <w:tcW w:w="2263" w:type="dxa"/>
            <w:tcBorders>
              <w:top w:val="single" w:sz="4" w:space="0" w:color="auto"/>
              <w:left w:val="single" w:sz="4" w:space="0" w:color="auto"/>
              <w:bottom w:val="single" w:sz="4" w:space="0" w:color="auto"/>
              <w:right w:val="single" w:sz="4" w:space="0" w:color="auto"/>
            </w:tcBorders>
          </w:tcPr>
          <w:p w:rsidR="002A51EE" w:rsidRPr="002A51EE" w:rsidRDefault="002A51EE" w:rsidP="00E41A4F">
            <w:pPr>
              <w:spacing w:line="288" w:lineRule="auto"/>
              <w:jc w:val="center"/>
              <w:rPr>
                <w:b/>
              </w:rPr>
            </w:pPr>
            <w:r w:rsidRPr="002A51EE">
              <w:rPr>
                <w:b/>
              </w:rPr>
              <w:t>Điểm</w:t>
            </w:r>
          </w:p>
        </w:tc>
        <w:tc>
          <w:tcPr>
            <w:tcW w:w="8216" w:type="dxa"/>
            <w:gridSpan w:val="2"/>
            <w:tcBorders>
              <w:left w:val="single" w:sz="4" w:space="0" w:color="auto"/>
            </w:tcBorders>
          </w:tcPr>
          <w:p w:rsidR="002A51EE" w:rsidRPr="002A51EE" w:rsidRDefault="002A51EE" w:rsidP="00E41A4F">
            <w:pPr>
              <w:spacing w:line="288" w:lineRule="auto"/>
              <w:jc w:val="center"/>
              <w:rPr>
                <w:b/>
              </w:rPr>
            </w:pPr>
            <w:r w:rsidRPr="002A51EE">
              <w:rPr>
                <w:b/>
              </w:rPr>
              <w:t>ĐỀ KHẢO SÁT CHẤT LƯỢNG HỌC SINH LỚP 5</w:t>
            </w:r>
          </w:p>
          <w:p w:rsidR="002A51EE" w:rsidRPr="002A51EE" w:rsidRDefault="002A51EE" w:rsidP="00E41A4F">
            <w:pPr>
              <w:spacing w:line="288" w:lineRule="auto"/>
              <w:jc w:val="center"/>
              <w:rPr>
                <w:b/>
              </w:rPr>
            </w:pPr>
            <w:r w:rsidRPr="002A51EE">
              <w:rPr>
                <w:b/>
              </w:rPr>
              <w:t>Năm học: 2025 – 2026</w:t>
            </w:r>
          </w:p>
          <w:p w:rsidR="002A51EE" w:rsidRDefault="002A51EE" w:rsidP="00E41A4F">
            <w:pPr>
              <w:spacing w:line="288" w:lineRule="auto"/>
              <w:jc w:val="center"/>
              <w:rPr>
                <w:b/>
              </w:rPr>
            </w:pPr>
            <w:r w:rsidRPr="002A51EE">
              <w:rPr>
                <w:b/>
              </w:rPr>
              <w:t>Môn: Toán</w:t>
            </w:r>
          </w:p>
          <w:p w:rsidR="002A51EE" w:rsidRPr="002A51EE" w:rsidRDefault="002A51EE" w:rsidP="00E41A4F">
            <w:pPr>
              <w:spacing w:line="288" w:lineRule="auto"/>
              <w:jc w:val="center"/>
              <w:rPr>
                <w:i/>
              </w:rPr>
            </w:pPr>
            <w:r w:rsidRPr="002A51EE">
              <w:rPr>
                <w:i/>
              </w:rPr>
              <w:t>(Thời gian làm bài: 30 phút)</w:t>
            </w:r>
          </w:p>
          <w:p w:rsidR="002A51EE" w:rsidRDefault="002A51EE" w:rsidP="00E41A4F">
            <w:pPr>
              <w:spacing w:line="288" w:lineRule="auto"/>
            </w:pPr>
            <w:r>
              <w:t>Họ và tên:............................................................................ Lớp:............</w:t>
            </w:r>
          </w:p>
        </w:tc>
      </w:tr>
    </w:tbl>
    <w:p w:rsidR="00E41A4F" w:rsidRDefault="00E41A4F" w:rsidP="00E41A4F">
      <w:pPr>
        <w:spacing w:line="288" w:lineRule="auto"/>
        <w:rPr>
          <w:b/>
        </w:rPr>
      </w:pPr>
    </w:p>
    <w:p w:rsidR="002A51EE" w:rsidRPr="002B0E7B" w:rsidRDefault="002A51EE" w:rsidP="00E41A4F">
      <w:pPr>
        <w:spacing w:line="288" w:lineRule="auto"/>
        <w:rPr>
          <w:b/>
        </w:rPr>
      </w:pPr>
      <w:r w:rsidRPr="002B0E7B">
        <w:rPr>
          <w:b/>
        </w:rPr>
        <w:t>I. TRẮC NGHIỆM KHÁCH QUAN</w:t>
      </w:r>
    </w:p>
    <w:p w:rsidR="002A51EE" w:rsidRDefault="00302AFB" w:rsidP="00E41A4F">
      <w:pPr>
        <w:spacing w:line="288" w:lineRule="auto"/>
        <w:jc w:val="both"/>
        <w:rPr>
          <w:rFonts w:eastAsiaTheme="minorEastAsia"/>
        </w:rPr>
      </w:pPr>
      <w:r w:rsidRPr="00E41A4F">
        <w:rPr>
          <w:b/>
        </w:rPr>
        <w:t>Câu 1:</w:t>
      </w:r>
      <w:r>
        <w:t xml:space="preserve"> Một vòi nước chảy vào bể chưa có nước, giờ thứ nhấ</w:t>
      </w:r>
      <w:r w:rsidR="00E41A4F">
        <w:t>t chả</w:t>
      </w:r>
      <w:r>
        <w:t xml:space="preserve">y được </w:t>
      </w:r>
      <m:oMath>
        <m:f>
          <m:fPr>
            <m:ctrlPr>
              <w:rPr>
                <w:rFonts w:ascii="Cambria Math" w:hAnsi="Cambria Math"/>
                <w:i/>
              </w:rPr>
            </m:ctrlPr>
          </m:fPr>
          <m:num>
            <m:r>
              <w:rPr>
                <w:rFonts w:ascii="Cambria Math" w:hAnsi="Cambria Math"/>
              </w:rPr>
              <m:t>3</m:t>
            </m:r>
          </m:num>
          <m:den>
            <m:r>
              <w:rPr>
                <w:rFonts w:ascii="Cambria Math" w:hAnsi="Cambria Math"/>
              </w:rPr>
              <m:t>7</m:t>
            </m:r>
          </m:den>
        </m:f>
      </m:oMath>
      <w:r>
        <w:rPr>
          <w:rFonts w:eastAsiaTheme="minorEastAsia"/>
        </w:rPr>
        <w:t xml:space="preserve"> bể, giờ thứ hai chảy được </w:t>
      </w:r>
      <m:oMath>
        <m:f>
          <m:fPr>
            <m:ctrlPr>
              <w:rPr>
                <w:rFonts w:ascii="Cambria Math" w:hAnsi="Cambria Math"/>
                <w:i/>
              </w:rPr>
            </m:ctrlPr>
          </m:fPr>
          <m:num>
            <m:r>
              <w:rPr>
                <w:rFonts w:ascii="Cambria Math" w:hAnsi="Cambria Math"/>
              </w:rPr>
              <m:t>2</m:t>
            </m:r>
          </m:num>
          <m:den>
            <m:r>
              <w:rPr>
                <w:rFonts w:ascii="Cambria Math" w:hAnsi="Cambria Math"/>
              </w:rPr>
              <m:t>5</m:t>
            </m:r>
          </m:den>
        </m:f>
      </m:oMath>
      <w:r>
        <w:rPr>
          <w:rFonts w:eastAsiaTheme="minorEastAsia"/>
        </w:rPr>
        <w:t xml:space="preserve"> bể. Hỏi sau hai giờ vòi chảy được bao nhiêu phần của bể?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9"/>
        <w:gridCol w:w="2620"/>
        <w:gridCol w:w="2620"/>
        <w:gridCol w:w="2620"/>
      </w:tblGrid>
      <w:tr w:rsidR="00302AFB" w:rsidTr="00E41A4F">
        <w:tc>
          <w:tcPr>
            <w:tcW w:w="2619" w:type="dxa"/>
          </w:tcPr>
          <w:p w:rsidR="00302AFB" w:rsidRDefault="00302AFB" w:rsidP="00E41A4F">
            <w:pPr>
              <w:spacing w:line="288" w:lineRule="auto"/>
              <w:jc w:val="both"/>
            </w:pPr>
            <w:r>
              <w:t xml:space="preserve">A. </w:t>
            </w:r>
            <m:oMath>
              <m:f>
                <m:fPr>
                  <m:ctrlPr>
                    <w:rPr>
                      <w:rFonts w:ascii="Cambria Math" w:hAnsi="Cambria Math"/>
                      <w:i/>
                      <w:sz w:val="32"/>
                    </w:rPr>
                  </m:ctrlPr>
                </m:fPr>
                <m:num>
                  <m:r>
                    <w:rPr>
                      <w:rFonts w:ascii="Cambria Math" w:hAnsi="Cambria Math"/>
                      <w:sz w:val="32"/>
                    </w:rPr>
                    <m:t>29</m:t>
                  </m:r>
                </m:num>
                <m:den>
                  <m:r>
                    <w:rPr>
                      <w:rFonts w:ascii="Cambria Math" w:hAnsi="Cambria Math"/>
                      <w:sz w:val="32"/>
                    </w:rPr>
                    <m:t>35</m:t>
                  </m:r>
                </m:den>
              </m:f>
            </m:oMath>
          </w:p>
        </w:tc>
        <w:tc>
          <w:tcPr>
            <w:tcW w:w="2620" w:type="dxa"/>
          </w:tcPr>
          <w:p w:rsidR="00302AFB" w:rsidRDefault="00302AFB" w:rsidP="00E41A4F">
            <w:pPr>
              <w:spacing w:line="288" w:lineRule="auto"/>
              <w:jc w:val="both"/>
            </w:pPr>
            <w:r>
              <w:t xml:space="preserve">B. </w:t>
            </w:r>
            <m:oMath>
              <m:f>
                <m:fPr>
                  <m:ctrlPr>
                    <w:rPr>
                      <w:rFonts w:ascii="Cambria Math" w:hAnsi="Cambria Math"/>
                      <w:i/>
                      <w:sz w:val="32"/>
                    </w:rPr>
                  </m:ctrlPr>
                </m:fPr>
                <m:num>
                  <m:r>
                    <w:rPr>
                      <w:rFonts w:ascii="Cambria Math" w:hAnsi="Cambria Math"/>
                      <w:sz w:val="32"/>
                    </w:rPr>
                    <m:t>1</m:t>
                  </m:r>
                </m:num>
                <m:den>
                  <m:r>
                    <w:rPr>
                      <w:rFonts w:ascii="Cambria Math" w:hAnsi="Cambria Math"/>
                      <w:sz w:val="32"/>
                    </w:rPr>
                    <m:t>35</m:t>
                  </m:r>
                </m:den>
              </m:f>
            </m:oMath>
          </w:p>
        </w:tc>
        <w:tc>
          <w:tcPr>
            <w:tcW w:w="2620" w:type="dxa"/>
          </w:tcPr>
          <w:p w:rsidR="00302AFB" w:rsidRDefault="00302AFB" w:rsidP="00E41A4F">
            <w:pPr>
              <w:spacing w:line="288" w:lineRule="auto"/>
              <w:jc w:val="both"/>
            </w:pPr>
            <w:r>
              <w:t xml:space="preserve">C. </w:t>
            </w:r>
            <m:oMath>
              <m:f>
                <m:fPr>
                  <m:ctrlPr>
                    <w:rPr>
                      <w:rFonts w:ascii="Cambria Math" w:hAnsi="Cambria Math"/>
                      <w:i/>
                      <w:sz w:val="32"/>
                    </w:rPr>
                  </m:ctrlPr>
                </m:fPr>
                <m:num>
                  <m:r>
                    <w:rPr>
                      <w:rFonts w:ascii="Cambria Math" w:hAnsi="Cambria Math"/>
                      <w:sz w:val="32"/>
                    </w:rPr>
                    <m:t>6</m:t>
                  </m:r>
                </m:num>
                <m:den>
                  <m:r>
                    <w:rPr>
                      <w:rFonts w:ascii="Cambria Math" w:hAnsi="Cambria Math"/>
                      <w:sz w:val="32"/>
                    </w:rPr>
                    <m:t>35</m:t>
                  </m:r>
                </m:den>
              </m:f>
            </m:oMath>
          </w:p>
        </w:tc>
        <w:tc>
          <w:tcPr>
            <w:tcW w:w="2620" w:type="dxa"/>
          </w:tcPr>
          <w:p w:rsidR="00302AFB" w:rsidRDefault="00302AFB" w:rsidP="00E41A4F">
            <w:pPr>
              <w:spacing w:line="288" w:lineRule="auto"/>
              <w:jc w:val="both"/>
            </w:pPr>
            <w:r>
              <w:t xml:space="preserve">D. </w:t>
            </w:r>
            <m:oMath>
              <m:f>
                <m:fPr>
                  <m:ctrlPr>
                    <w:rPr>
                      <w:rFonts w:ascii="Cambria Math" w:hAnsi="Cambria Math"/>
                      <w:i/>
                      <w:sz w:val="32"/>
                    </w:rPr>
                  </m:ctrlPr>
                </m:fPr>
                <m:num>
                  <m:r>
                    <w:rPr>
                      <w:rFonts w:ascii="Cambria Math" w:hAnsi="Cambria Math"/>
                      <w:sz w:val="32"/>
                    </w:rPr>
                    <m:t>5</m:t>
                  </m:r>
                </m:num>
                <m:den>
                  <m:r>
                    <w:rPr>
                      <w:rFonts w:ascii="Cambria Math" w:hAnsi="Cambria Math"/>
                      <w:sz w:val="32"/>
                    </w:rPr>
                    <m:t>12</m:t>
                  </m:r>
                </m:den>
              </m:f>
            </m:oMath>
          </w:p>
        </w:tc>
      </w:tr>
    </w:tbl>
    <w:p w:rsidR="00E41A4F" w:rsidRPr="00E41A4F" w:rsidRDefault="00E41A4F" w:rsidP="00E41A4F">
      <w:pPr>
        <w:spacing w:line="288" w:lineRule="auto"/>
        <w:jc w:val="both"/>
        <w:rPr>
          <w:b/>
          <w:sz w:val="16"/>
        </w:rPr>
      </w:pPr>
    </w:p>
    <w:p w:rsidR="00302AFB" w:rsidRDefault="00302AFB" w:rsidP="00E41A4F">
      <w:pPr>
        <w:spacing w:line="288" w:lineRule="auto"/>
        <w:jc w:val="both"/>
      </w:pPr>
      <w:r w:rsidRPr="00E41A4F">
        <w:rPr>
          <w:b/>
        </w:rPr>
        <w:t>Câu 2:</w:t>
      </w:r>
      <w:r>
        <w:t xml:space="preserve"> Lan mua vở hết 48 000 đồng, mua bút hết 24 000 đồng. Lan đưa cho cô bán hàng tờ tiền 100 000 đồng. Phép tính đúng để tính được số tiền cô bán hàng cần trả lại cho Lan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302AFB" w:rsidTr="00E41A4F">
        <w:tc>
          <w:tcPr>
            <w:tcW w:w="5239" w:type="dxa"/>
          </w:tcPr>
          <w:p w:rsidR="00302AFB" w:rsidRDefault="00302AFB" w:rsidP="00E41A4F">
            <w:pPr>
              <w:spacing w:line="288" w:lineRule="auto"/>
              <w:jc w:val="both"/>
            </w:pPr>
            <w:r>
              <w:t>A. 100 000 – 48 000</w:t>
            </w:r>
          </w:p>
        </w:tc>
        <w:tc>
          <w:tcPr>
            <w:tcW w:w="5240" w:type="dxa"/>
          </w:tcPr>
          <w:p w:rsidR="00302AFB" w:rsidRDefault="00302AFB" w:rsidP="00E41A4F">
            <w:pPr>
              <w:spacing w:line="288" w:lineRule="auto"/>
              <w:jc w:val="both"/>
            </w:pPr>
            <w:r>
              <w:t>B. 100 000 – (48 000 + 24 000)</w:t>
            </w:r>
          </w:p>
        </w:tc>
      </w:tr>
      <w:tr w:rsidR="00302AFB" w:rsidTr="00E41A4F">
        <w:tc>
          <w:tcPr>
            <w:tcW w:w="5239" w:type="dxa"/>
          </w:tcPr>
          <w:p w:rsidR="00302AFB" w:rsidRDefault="00302AFB" w:rsidP="00E41A4F">
            <w:pPr>
              <w:spacing w:line="288" w:lineRule="auto"/>
              <w:jc w:val="both"/>
            </w:pPr>
            <w:r>
              <w:t>C. 100 000 – 48 000 + 24 000</w:t>
            </w:r>
          </w:p>
        </w:tc>
        <w:tc>
          <w:tcPr>
            <w:tcW w:w="5240" w:type="dxa"/>
          </w:tcPr>
          <w:p w:rsidR="00302AFB" w:rsidRDefault="00302AFB" w:rsidP="00E41A4F">
            <w:pPr>
              <w:spacing w:line="288" w:lineRule="auto"/>
              <w:jc w:val="both"/>
            </w:pPr>
            <w:r>
              <w:t>D. 48 000 + 24 000</w:t>
            </w:r>
          </w:p>
        </w:tc>
      </w:tr>
    </w:tbl>
    <w:p w:rsidR="00E41A4F" w:rsidRDefault="00E41A4F" w:rsidP="00E41A4F">
      <w:pPr>
        <w:spacing w:line="288"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E41A4F" w:rsidTr="00E41A4F">
        <w:tc>
          <w:tcPr>
            <w:tcW w:w="5239" w:type="dxa"/>
          </w:tcPr>
          <w:p w:rsidR="00E41A4F" w:rsidRDefault="00E41A4F" w:rsidP="00E41A4F">
            <w:pPr>
              <w:spacing w:line="288" w:lineRule="auto"/>
              <w:jc w:val="both"/>
            </w:pPr>
            <w:r w:rsidRPr="00E41A4F">
              <w:rPr>
                <w:b/>
              </w:rPr>
              <w:t>Câu 3:</w:t>
            </w:r>
            <w:r>
              <w:t xml:space="preserve"> Bạn Bình làm xúc xắc từ hình khai triển của một hình lập phương. Bình đã dán các con vật vào mặt của các hình khai triể</w:t>
            </w:r>
            <w:r>
              <w:t>n như hình bên</w:t>
            </w:r>
            <w:r>
              <w:t>:</w:t>
            </w:r>
          </w:p>
          <w:p w:rsidR="00E41A4F" w:rsidRDefault="00E41A4F" w:rsidP="00E41A4F">
            <w:pPr>
              <w:spacing w:line="288" w:lineRule="auto"/>
              <w:jc w:val="both"/>
            </w:pPr>
          </w:p>
        </w:tc>
        <w:tc>
          <w:tcPr>
            <w:tcW w:w="5240" w:type="dxa"/>
          </w:tcPr>
          <w:p w:rsidR="00E41A4F" w:rsidRDefault="00E41A4F" w:rsidP="00E41A4F">
            <w:pPr>
              <w:spacing w:line="288" w:lineRule="auto"/>
              <w:jc w:val="both"/>
            </w:pPr>
            <w:r>
              <w:rPr>
                <w:noProof/>
              </w:rPr>
              <w:t xml:space="preserve">             </w:t>
            </w:r>
            <w:r>
              <w:rPr>
                <w:noProof/>
              </w:rPr>
              <w:drawing>
                <wp:inline distT="0" distB="0" distL="0" distR="0" wp14:anchorId="2A7FF7B0" wp14:editId="0A4DF1DC">
                  <wp:extent cx="2580238" cy="18136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95439" cy="1824314"/>
                          </a:xfrm>
                          <a:prstGeom prst="rect">
                            <a:avLst/>
                          </a:prstGeom>
                          <a:noFill/>
                        </pic:spPr>
                      </pic:pic>
                    </a:graphicData>
                  </a:graphic>
                </wp:inline>
              </w:drawing>
            </w:r>
          </w:p>
        </w:tc>
      </w:tr>
    </w:tbl>
    <w:p w:rsidR="002A51EE" w:rsidRDefault="00302AFB" w:rsidP="00E41A4F">
      <w:pPr>
        <w:spacing w:line="288" w:lineRule="auto"/>
        <w:jc w:val="both"/>
      </w:pPr>
      <w:r>
        <w:t>Xúc xắc nào phù hợp với hình khai triển ở trên?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9"/>
        <w:gridCol w:w="2620"/>
        <w:gridCol w:w="2620"/>
        <w:gridCol w:w="2620"/>
      </w:tblGrid>
      <w:tr w:rsidR="006D3F09" w:rsidTr="00E41A4F">
        <w:trPr>
          <w:trHeight w:val="1934"/>
        </w:trPr>
        <w:tc>
          <w:tcPr>
            <w:tcW w:w="2619" w:type="dxa"/>
          </w:tcPr>
          <w:p w:rsidR="006D3F09" w:rsidRDefault="006D3F09" w:rsidP="00E41A4F">
            <w:pPr>
              <w:spacing w:line="288" w:lineRule="auto"/>
            </w:pPr>
            <w:r>
              <w:t>A. Hình 1</w:t>
            </w:r>
          </w:p>
          <w:p w:rsidR="006D3F09" w:rsidRDefault="006D3F09" w:rsidP="00E41A4F">
            <w:pPr>
              <w:spacing w:line="288" w:lineRule="auto"/>
              <w:rPr>
                <w:noProof/>
              </w:rPr>
            </w:pPr>
            <w:r>
              <w:t xml:space="preserve">    </w:t>
            </w:r>
            <w:r>
              <w:rPr>
                <w:noProof/>
              </w:rPr>
              <w:drawing>
                <wp:inline distT="0" distB="0" distL="0" distR="0" wp14:anchorId="4F699CC3">
                  <wp:extent cx="869133" cy="930055"/>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5821" cy="937212"/>
                          </a:xfrm>
                          <a:prstGeom prst="rect">
                            <a:avLst/>
                          </a:prstGeom>
                          <a:noFill/>
                        </pic:spPr>
                      </pic:pic>
                    </a:graphicData>
                  </a:graphic>
                </wp:inline>
              </w:drawing>
            </w:r>
          </w:p>
        </w:tc>
        <w:tc>
          <w:tcPr>
            <w:tcW w:w="2620" w:type="dxa"/>
          </w:tcPr>
          <w:p w:rsidR="006D3F09" w:rsidRDefault="006D3F09" w:rsidP="00E41A4F">
            <w:pPr>
              <w:spacing w:line="288" w:lineRule="auto"/>
            </w:pPr>
            <w:r>
              <w:t>B. Hình 2</w:t>
            </w:r>
          </w:p>
          <w:p w:rsidR="006D3F09" w:rsidRDefault="006D3F09" w:rsidP="00E41A4F">
            <w:pPr>
              <w:spacing w:line="288" w:lineRule="auto"/>
            </w:pPr>
            <w:r>
              <w:rPr>
                <w:noProof/>
              </w:rPr>
              <w:t xml:space="preserve">    </w:t>
            </w:r>
            <w:r>
              <w:rPr>
                <w:noProof/>
              </w:rPr>
              <w:drawing>
                <wp:inline distT="0" distB="0" distL="0" distR="0" wp14:anchorId="58580E14">
                  <wp:extent cx="968721" cy="943714"/>
                  <wp:effectExtent l="0" t="0" r="317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t="10774" r="71542"/>
                          <a:stretch/>
                        </pic:blipFill>
                        <pic:spPr bwMode="auto">
                          <a:xfrm>
                            <a:off x="0" y="0"/>
                            <a:ext cx="988812" cy="96328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20" w:type="dxa"/>
          </w:tcPr>
          <w:p w:rsidR="006D3F09" w:rsidRDefault="006D3F09" w:rsidP="00E41A4F">
            <w:pPr>
              <w:spacing w:line="288" w:lineRule="auto"/>
            </w:pPr>
            <w:r>
              <w:t>C. Hình 3</w:t>
            </w:r>
          </w:p>
          <w:p w:rsidR="006D3F09" w:rsidRDefault="006D3F09" w:rsidP="00E41A4F">
            <w:pPr>
              <w:spacing w:line="288" w:lineRule="auto"/>
            </w:pPr>
            <w:r>
              <w:rPr>
                <w:noProof/>
              </w:rPr>
              <w:drawing>
                <wp:inline distT="0" distB="0" distL="0" distR="0" wp14:anchorId="24951422" wp14:editId="063221AA">
                  <wp:extent cx="1095470" cy="929640"/>
                  <wp:effectExtent l="0" t="0" r="9525" b="3810"/>
                  <wp:docPr id="133364" name="Picture 133364"/>
                  <wp:cNvGraphicFramePr/>
                  <a:graphic xmlns:a="http://schemas.openxmlformats.org/drawingml/2006/main">
                    <a:graphicData uri="http://schemas.openxmlformats.org/drawingml/2006/picture">
                      <pic:pic xmlns:pic="http://schemas.openxmlformats.org/drawingml/2006/picture">
                        <pic:nvPicPr>
                          <pic:cNvPr id="133364" name="Picture 133364"/>
                          <pic:cNvPicPr/>
                        </pic:nvPicPr>
                        <pic:blipFill rotWithShape="1">
                          <a:blip r:embed="rId7"/>
                          <a:srcRect l="33934" t="8468" r="34447"/>
                          <a:stretch/>
                        </pic:blipFill>
                        <pic:spPr bwMode="auto">
                          <a:xfrm>
                            <a:off x="0" y="0"/>
                            <a:ext cx="1106137" cy="938692"/>
                          </a:xfrm>
                          <a:prstGeom prst="rect">
                            <a:avLst/>
                          </a:prstGeom>
                          <a:ln>
                            <a:noFill/>
                          </a:ln>
                          <a:extLst>
                            <a:ext uri="{53640926-AAD7-44D8-BBD7-CCE9431645EC}">
                              <a14:shadowObscured xmlns:a14="http://schemas.microsoft.com/office/drawing/2010/main"/>
                            </a:ext>
                          </a:extLst>
                        </pic:spPr>
                      </pic:pic>
                    </a:graphicData>
                  </a:graphic>
                </wp:inline>
              </w:drawing>
            </w:r>
          </w:p>
        </w:tc>
        <w:tc>
          <w:tcPr>
            <w:tcW w:w="2620" w:type="dxa"/>
          </w:tcPr>
          <w:p w:rsidR="006D3F09" w:rsidRDefault="006D3F09" w:rsidP="00E41A4F">
            <w:pPr>
              <w:spacing w:line="288" w:lineRule="auto"/>
            </w:pPr>
            <w:r>
              <w:t>D. Hình 4</w:t>
            </w:r>
          </w:p>
          <w:p w:rsidR="006D3F09" w:rsidRDefault="006D3F09" w:rsidP="00E41A4F">
            <w:pPr>
              <w:spacing w:line="288" w:lineRule="auto"/>
            </w:pPr>
            <w:r>
              <w:rPr>
                <w:noProof/>
              </w:rPr>
              <w:drawing>
                <wp:inline distT="0" distB="0" distL="0" distR="0" wp14:anchorId="24951422" wp14:editId="063221AA">
                  <wp:extent cx="941560" cy="905347"/>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133364" name="Picture 133364"/>
                          <pic:cNvPicPr/>
                        </pic:nvPicPr>
                        <pic:blipFill rotWithShape="1">
                          <a:blip r:embed="rId7"/>
                          <a:srcRect l="71920" t="9250" r="10"/>
                          <a:stretch/>
                        </pic:blipFill>
                        <pic:spPr bwMode="auto">
                          <a:xfrm>
                            <a:off x="0" y="0"/>
                            <a:ext cx="965225" cy="928102"/>
                          </a:xfrm>
                          <a:prstGeom prst="rect">
                            <a:avLst/>
                          </a:prstGeom>
                          <a:ln>
                            <a:noFill/>
                          </a:ln>
                          <a:extLst>
                            <a:ext uri="{53640926-AAD7-44D8-BBD7-CCE9431645EC}">
                              <a14:shadowObscured xmlns:a14="http://schemas.microsoft.com/office/drawing/2010/main"/>
                            </a:ext>
                          </a:extLst>
                        </pic:spPr>
                      </pic:pic>
                    </a:graphicData>
                  </a:graphic>
                </wp:inline>
              </w:drawing>
            </w:r>
          </w:p>
        </w:tc>
      </w:tr>
    </w:tbl>
    <w:p w:rsidR="00302AFB" w:rsidRDefault="006D3F09" w:rsidP="00E41A4F">
      <w:pPr>
        <w:spacing w:line="288" w:lineRule="auto"/>
        <w:jc w:val="both"/>
        <w:rPr>
          <w:rFonts w:eastAsiaTheme="minorEastAsia"/>
        </w:rPr>
      </w:pPr>
      <w:r w:rsidRPr="00E41A4F">
        <w:rPr>
          <w:b/>
        </w:rPr>
        <w:t>Câu 4:</w:t>
      </w:r>
      <w:r>
        <w:t xml:space="preserve"> Rùa và Thỏ cùng chạy thi trên một đoạn đường. Sau một khoảng thời gian, Rùa chạy được </w:t>
      </w:r>
      <m:oMath>
        <m:f>
          <m:fPr>
            <m:ctrlPr>
              <w:rPr>
                <w:rFonts w:ascii="Cambria Math" w:hAnsi="Cambria Math"/>
                <w:i/>
                <w:sz w:val="32"/>
              </w:rPr>
            </m:ctrlPr>
          </m:fPr>
          <m:num>
            <m:r>
              <w:rPr>
                <w:rFonts w:ascii="Cambria Math" w:hAnsi="Cambria Math"/>
                <w:sz w:val="32"/>
              </w:rPr>
              <m:t>3</m:t>
            </m:r>
          </m:num>
          <m:den>
            <m:r>
              <w:rPr>
                <w:rFonts w:ascii="Cambria Math" w:hAnsi="Cambria Math"/>
                <w:sz w:val="32"/>
              </w:rPr>
              <m:t>10</m:t>
            </m:r>
          </m:den>
        </m:f>
      </m:oMath>
      <w:r>
        <w:rPr>
          <w:rFonts w:eastAsiaTheme="minorEastAsia"/>
        </w:rPr>
        <w:t xml:space="preserve"> đoạn đường, Thỏ chạy được </w:t>
      </w:r>
      <m:oMath>
        <m:f>
          <m:fPr>
            <m:ctrlPr>
              <w:rPr>
                <w:rFonts w:ascii="Cambria Math" w:hAnsi="Cambria Math"/>
                <w:i/>
                <w:sz w:val="32"/>
              </w:rPr>
            </m:ctrlPr>
          </m:fPr>
          <m:num>
            <m:r>
              <w:rPr>
                <w:rFonts w:ascii="Cambria Math" w:hAnsi="Cambria Math"/>
                <w:sz w:val="32"/>
              </w:rPr>
              <m:t>2</m:t>
            </m:r>
          </m:num>
          <m:den>
            <m:r>
              <w:rPr>
                <w:rFonts w:ascii="Cambria Math" w:hAnsi="Cambria Math"/>
                <w:sz w:val="32"/>
              </w:rPr>
              <m:t>5</m:t>
            </m:r>
          </m:den>
        </m:f>
      </m:oMath>
      <w:r>
        <w:rPr>
          <w:rFonts w:eastAsiaTheme="minorEastAsia"/>
        </w:rPr>
        <w:t xml:space="preserve"> đoạn đường. Hỏi Thỏ đã chạy nhiều hơn Rùa bao nhiêu phần của đoạn đường?</w:t>
      </w:r>
    </w:p>
    <w:tbl>
      <w:tblPr>
        <w:tblStyle w:val="TableGrid"/>
        <w:tblW w:w="0" w:type="auto"/>
        <w:tblLook w:val="04A0" w:firstRow="1" w:lastRow="0" w:firstColumn="1" w:lastColumn="0" w:noHBand="0" w:noVBand="1"/>
      </w:tblPr>
      <w:tblGrid>
        <w:gridCol w:w="2619"/>
        <w:gridCol w:w="2620"/>
        <w:gridCol w:w="2620"/>
        <w:gridCol w:w="2620"/>
      </w:tblGrid>
      <w:tr w:rsidR="006D3F09" w:rsidTr="00E41A4F">
        <w:tc>
          <w:tcPr>
            <w:tcW w:w="2619" w:type="dxa"/>
            <w:tcBorders>
              <w:top w:val="nil"/>
              <w:left w:val="nil"/>
              <w:bottom w:val="nil"/>
              <w:right w:val="nil"/>
            </w:tcBorders>
          </w:tcPr>
          <w:p w:rsidR="006D3F09" w:rsidRDefault="006D3F09" w:rsidP="00E41A4F">
            <w:pPr>
              <w:spacing w:line="288" w:lineRule="auto"/>
              <w:jc w:val="both"/>
            </w:pPr>
            <w:r>
              <w:t xml:space="preserve">A. </w:t>
            </w:r>
            <m:oMath>
              <m:f>
                <m:fPr>
                  <m:ctrlPr>
                    <w:rPr>
                      <w:rFonts w:ascii="Cambria Math" w:hAnsi="Cambria Math"/>
                      <w:i/>
                      <w:sz w:val="32"/>
                    </w:rPr>
                  </m:ctrlPr>
                </m:fPr>
                <m:num>
                  <m:r>
                    <w:rPr>
                      <w:rFonts w:ascii="Cambria Math" w:hAnsi="Cambria Math"/>
                      <w:sz w:val="32"/>
                    </w:rPr>
                    <m:t>1</m:t>
                  </m:r>
                </m:num>
                <m:den>
                  <m:r>
                    <w:rPr>
                      <w:rFonts w:ascii="Cambria Math" w:hAnsi="Cambria Math"/>
                      <w:sz w:val="32"/>
                    </w:rPr>
                    <m:t>5</m:t>
                  </m:r>
                </m:den>
              </m:f>
            </m:oMath>
          </w:p>
        </w:tc>
        <w:tc>
          <w:tcPr>
            <w:tcW w:w="2620" w:type="dxa"/>
            <w:tcBorders>
              <w:top w:val="nil"/>
              <w:left w:val="nil"/>
              <w:bottom w:val="nil"/>
              <w:right w:val="nil"/>
            </w:tcBorders>
          </w:tcPr>
          <w:p w:rsidR="006D3F09" w:rsidRDefault="006D3F09" w:rsidP="00E41A4F">
            <w:pPr>
              <w:spacing w:line="288" w:lineRule="auto"/>
              <w:jc w:val="both"/>
            </w:pPr>
            <w:r>
              <w:t xml:space="preserve">B. </w:t>
            </w:r>
            <m:oMath>
              <m:f>
                <m:fPr>
                  <m:ctrlPr>
                    <w:rPr>
                      <w:rFonts w:ascii="Cambria Math" w:hAnsi="Cambria Math"/>
                      <w:i/>
                      <w:sz w:val="32"/>
                    </w:rPr>
                  </m:ctrlPr>
                </m:fPr>
                <m:num>
                  <m:r>
                    <w:rPr>
                      <w:rFonts w:ascii="Cambria Math" w:hAnsi="Cambria Math"/>
                      <w:sz w:val="32"/>
                    </w:rPr>
                    <m:t>2</m:t>
                  </m:r>
                </m:num>
                <m:den>
                  <m:r>
                    <w:rPr>
                      <w:rFonts w:ascii="Cambria Math" w:hAnsi="Cambria Math"/>
                      <w:sz w:val="32"/>
                    </w:rPr>
                    <m:t>5</m:t>
                  </m:r>
                </m:den>
              </m:f>
            </m:oMath>
          </w:p>
        </w:tc>
        <w:tc>
          <w:tcPr>
            <w:tcW w:w="2620" w:type="dxa"/>
            <w:tcBorders>
              <w:top w:val="nil"/>
              <w:left w:val="nil"/>
              <w:bottom w:val="nil"/>
              <w:right w:val="nil"/>
            </w:tcBorders>
          </w:tcPr>
          <w:p w:rsidR="006D3F09" w:rsidRDefault="006D3F09" w:rsidP="00E41A4F">
            <w:pPr>
              <w:spacing w:line="288" w:lineRule="auto"/>
              <w:jc w:val="both"/>
            </w:pPr>
            <w:r>
              <w:t xml:space="preserve">C. </w:t>
            </w:r>
            <m:oMath>
              <m:f>
                <m:fPr>
                  <m:ctrlPr>
                    <w:rPr>
                      <w:rFonts w:ascii="Cambria Math" w:hAnsi="Cambria Math"/>
                      <w:i/>
                      <w:sz w:val="32"/>
                    </w:rPr>
                  </m:ctrlPr>
                </m:fPr>
                <m:num>
                  <m:r>
                    <w:rPr>
                      <w:rFonts w:ascii="Cambria Math" w:hAnsi="Cambria Math"/>
                      <w:sz w:val="32"/>
                    </w:rPr>
                    <m:t>1</m:t>
                  </m:r>
                </m:num>
                <m:den>
                  <m:r>
                    <w:rPr>
                      <w:rFonts w:ascii="Cambria Math" w:hAnsi="Cambria Math"/>
                      <w:sz w:val="32"/>
                    </w:rPr>
                    <m:t>10</m:t>
                  </m:r>
                </m:den>
              </m:f>
            </m:oMath>
          </w:p>
        </w:tc>
        <w:tc>
          <w:tcPr>
            <w:tcW w:w="2620" w:type="dxa"/>
            <w:tcBorders>
              <w:top w:val="nil"/>
              <w:left w:val="nil"/>
              <w:bottom w:val="nil"/>
              <w:right w:val="nil"/>
            </w:tcBorders>
          </w:tcPr>
          <w:p w:rsidR="006D3F09" w:rsidRDefault="006D3F09" w:rsidP="00E41A4F">
            <w:pPr>
              <w:spacing w:line="288" w:lineRule="auto"/>
              <w:jc w:val="both"/>
            </w:pPr>
            <w:r>
              <w:t xml:space="preserve">D. </w:t>
            </w:r>
            <m:oMath>
              <m:f>
                <m:fPr>
                  <m:ctrlPr>
                    <w:rPr>
                      <w:rFonts w:ascii="Cambria Math" w:hAnsi="Cambria Math"/>
                      <w:i/>
                      <w:sz w:val="32"/>
                    </w:rPr>
                  </m:ctrlPr>
                </m:fPr>
                <m:num>
                  <m:r>
                    <w:rPr>
                      <w:rFonts w:ascii="Cambria Math" w:hAnsi="Cambria Math"/>
                      <w:sz w:val="32"/>
                    </w:rPr>
                    <m:t>3</m:t>
                  </m:r>
                </m:num>
                <m:den>
                  <m:r>
                    <w:rPr>
                      <w:rFonts w:ascii="Cambria Math" w:hAnsi="Cambria Math"/>
                      <w:sz w:val="32"/>
                    </w:rPr>
                    <m:t>10</m:t>
                  </m:r>
                </m:den>
              </m:f>
            </m:oMath>
          </w:p>
        </w:tc>
      </w:tr>
    </w:tbl>
    <w:p w:rsidR="006D3F09" w:rsidRDefault="00E24ADE" w:rsidP="00E41A4F">
      <w:pPr>
        <w:spacing w:line="288" w:lineRule="auto"/>
        <w:jc w:val="both"/>
        <w:rPr>
          <w:rFonts w:eastAsiaTheme="minorEastAsia"/>
        </w:rPr>
      </w:pPr>
      <w:r w:rsidRPr="00E41A4F">
        <w:rPr>
          <w:b/>
        </w:rPr>
        <w:t>Câu 5:</w:t>
      </w:r>
      <w:r>
        <w:t xml:space="preserve"> Mảnh vườn nhà Lan có dạng hình chữ nhật với chu vi là 48 m. Biết chiều dài bằng  </w:t>
      </w:r>
      <m:oMath>
        <m:f>
          <m:fPr>
            <m:ctrlPr>
              <w:rPr>
                <w:rFonts w:ascii="Cambria Math" w:hAnsi="Cambria Math"/>
                <w:i/>
                <w:sz w:val="32"/>
              </w:rPr>
            </m:ctrlPr>
          </m:fPr>
          <m:num>
            <m:r>
              <w:rPr>
                <w:rFonts w:ascii="Cambria Math" w:hAnsi="Cambria Math"/>
                <w:sz w:val="32"/>
              </w:rPr>
              <m:t>5</m:t>
            </m:r>
          </m:num>
          <m:den>
            <m:r>
              <w:rPr>
                <w:rFonts w:ascii="Cambria Math" w:hAnsi="Cambria Math"/>
                <w:sz w:val="32"/>
              </w:rPr>
              <m:t>3</m:t>
            </m:r>
          </m:den>
        </m:f>
      </m:oMath>
      <w:r>
        <w:rPr>
          <w:rFonts w:eastAsiaTheme="minorEastAsia"/>
        </w:rPr>
        <w:t xml:space="preserve"> chiều rộng. Chiều rộng của mảnh vườn nhà Lan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9"/>
        <w:gridCol w:w="2620"/>
        <w:gridCol w:w="2620"/>
        <w:gridCol w:w="2620"/>
      </w:tblGrid>
      <w:tr w:rsidR="00E24ADE" w:rsidTr="00E41A4F">
        <w:tc>
          <w:tcPr>
            <w:tcW w:w="2619" w:type="dxa"/>
          </w:tcPr>
          <w:p w:rsidR="00E24ADE" w:rsidRDefault="00E24ADE" w:rsidP="00E41A4F">
            <w:pPr>
              <w:spacing w:line="288" w:lineRule="auto"/>
              <w:jc w:val="both"/>
            </w:pPr>
            <w:r>
              <w:lastRenderedPageBreak/>
              <w:t>A. 18 m</w:t>
            </w:r>
          </w:p>
        </w:tc>
        <w:tc>
          <w:tcPr>
            <w:tcW w:w="2620" w:type="dxa"/>
          </w:tcPr>
          <w:p w:rsidR="00E24ADE" w:rsidRDefault="00E24ADE" w:rsidP="00E41A4F">
            <w:pPr>
              <w:spacing w:line="288" w:lineRule="auto"/>
              <w:jc w:val="both"/>
            </w:pPr>
            <w:r>
              <w:t>B. 9 m</w:t>
            </w:r>
          </w:p>
        </w:tc>
        <w:tc>
          <w:tcPr>
            <w:tcW w:w="2620" w:type="dxa"/>
          </w:tcPr>
          <w:p w:rsidR="00E24ADE" w:rsidRDefault="00E24ADE" w:rsidP="00E41A4F">
            <w:pPr>
              <w:spacing w:line="288" w:lineRule="auto"/>
              <w:jc w:val="both"/>
            </w:pPr>
            <w:r>
              <w:t>C. 15 m</w:t>
            </w:r>
          </w:p>
        </w:tc>
        <w:tc>
          <w:tcPr>
            <w:tcW w:w="2620" w:type="dxa"/>
          </w:tcPr>
          <w:p w:rsidR="00E24ADE" w:rsidRDefault="00E24ADE" w:rsidP="00E41A4F">
            <w:pPr>
              <w:spacing w:line="288" w:lineRule="auto"/>
              <w:jc w:val="both"/>
            </w:pPr>
            <w:r>
              <w:t>D. 30 m</w:t>
            </w:r>
          </w:p>
        </w:tc>
      </w:tr>
    </w:tbl>
    <w:p w:rsidR="00E24ADE" w:rsidRDefault="00E24ADE" w:rsidP="00E41A4F">
      <w:pPr>
        <w:spacing w:line="288" w:lineRule="auto"/>
        <w:jc w:val="both"/>
      </w:pPr>
      <w:r w:rsidRPr="00E41A4F">
        <w:rPr>
          <w:b/>
        </w:rPr>
        <w:t>Câu 6:</w:t>
      </w:r>
      <w:r w:rsidRPr="00E41A4F">
        <w:t xml:space="preserve"> </w:t>
      </w:r>
      <w:r>
        <w:t>Tại Đại hội thể thao Đông Nam Á SEA Games 32 tổ chức năm 2023 tại Cam – pu – chia, đoàn thể thao Việt Nam đã xuất sắc xếp thứ Nhất toàn đoàn với 355 huy chương, trong đó:</w:t>
      </w:r>
    </w:p>
    <w:tbl>
      <w:tblPr>
        <w:tblStyle w:val="TableGrid"/>
        <w:tblW w:w="0" w:type="auto"/>
        <w:tblLook w:val="04A0" w:firstRow="1" w:lastRow="0" w:firstColumn="1" w:lastColumn="0" w:noHBand="0" w:noVBand="1"/>
      </w:tblPr>
      <w:tblGrid>
        <w:gridCol w:w="2619"/>
        <w:gridCol w:w="2620"/>
        <w:gridCol w:w="2620"/>
        <w:gridCol w:w="2620"/>
      </w:tblGrid>
      <w:tr w:rsidR="00E24ADE" w:rsidTr="00E24ADE">
        <w:tc>
          <w:tcPr>
            <w:tcW w:w="2619" w:type="dxa"/>
          </w:tcPr>
          <w:p w:rsidR="00E24ADE" w:rsidRPr="00E24ADE" w:rsidRDefault="00E24ADE" w:rsidP="00E41A4F">
            <w:pPr>
              <w:spacing w:line="288" w:lineRule="auto"/>
              <w:jc w:val="center"/>
              <w:rPr>
                <w:b/>
              </w:rPr>
            </w:pPr>
            <w:r w:rsidRPr="00E24ADE">
              <w:rPr>
                <w:b/>
              </w:rPr>
              <w:t>Tổng số</w:t>
            </w:r>
          </w:p>
        </w:tc>
        <w:tc>
          <w:tcPr>
            <w:tcW w:w="2620" w:type="dxa"/>
          </w:tcPr>
          <w:p w:rsidR="00E24ADE" w:rsidRPr="00E24ADE" w:rsidRDefault="00E24ADE" w:rsidP="00E41A4F">
            <w:pPr>
              <w:spacing w:line="288" w:lineRule="auto"/>
              <w:jc w:val="center"/>
              <w:rPr>
                <w:b/>
              </w:rPr>
            </w:pPr>
            <w:r w:rsidRPr="00E24ADE">
              <w:rPr>
                <w:b/>
              </w:rPr>
              <w:t>Huy chương Vàng</w:t>
            </w:r>
          </w:p>
          <w:p w:rsidR="00E24ADE" w:rsidRPr="00E24ADE" w:rsidRDefault="00E24ADE" w:rsidP="00E41A4F">
            <w:pPr>
              <w:spacing w:line="288" w:lineRule="auto"/>
              <w:jc w:val="center"/>
              <w:rPr>
                <w:b/>
              </w:rPr>
            </w:pPr>
            <w:r w:rsidRPr="00E24ADE">
              <w:rPr>
                <w:b/>
              </w:rPr>
              <w:t>(tỉ lệ)</w:t>
            </w:r>
          </w:p>
        </w:tc>
        <w:tc>
          <w:tcPr>
            <w:tcW w:w="2620" w:type="dxa"/>
          </w:tcPr>
          <w:p w:rsidR="00E24ADE" w:rsidRPr="00E24ADE" w:rsidRDefault="00E24ADE" w:rsidP="00E41A4F">
            <w:pPr>
              <w:spacing w:line="288" w:lineRule="auto"/>
              <w:jc w:val="center"/>
              <w:rPr>
                <w:b/>
              </w:rPr>
            </w:pPr>
            <w:r w:rsidRPr="00E24ADE">
              <w:rPr>
                <w:b/>
              </w:rPr>
              <w:t>Huy chương Bạc</w:t>
            </w:r>
          </w:p>
          <w:p w:rsidR="00E24ADE" w:rsidRPr="00E24ADE" w:rsidRDefault="00E24ADE" w:rsidP="00E41A4F">
            <w:pPr>
              <w:spacing w:line="288" w:lineRule="auto"/>
              <w:jc w:val="center"/>
              <w:rPr>
                <w:b/>
              </w:rPr>
            </w:pPr>
            <w:r w:rsidRPr="00E24ADE">
              <w:rPr>
                <w:b/>
              </w:rPr>
              <w:t>(tỉ lệ)</w:t>
            </w:r>
          </w:p>
        </w:tc>
        <w:tc>
          <w:tcPr>
            <w:tcW w:w="2620" w:type="dxa"/>
          </w:tcPr>
          <w:p w:rsidR="00E24ADE" w:rsidRPr="00E24ADE" w:rsidRDefault="00E24ADE" w:rsidP="00E41A4F">
            <w:pPr>
              <w:spacing w:line="288" w:lineRule="auto"/>
              <w:jc w:val="center"/>
              <w:rPr>
                <w:b/>
              </w:rPr>
            </w:pPr>
            <w:r w:rsidRPr="00E24ADE">
              <w:rPr>
                <w:b/>
              </w:rPr>
              <w:t>Huy chương Đồng</w:t>
            </w:r>
          </w:p>
          <w:p w:rsidR="00E24ADE" w:rsidRPr="00E24ADE" w:rsidRDefault="00E24ADE" w:rsidP="00E41A4F">
            <w:pPr>
              <w:spacing w:line="288" w:lineRule="auto"/>
              <w:jc w:val="center"/>
              <w:rPr>
                <w:b/>
              </w:rPr>
            </w:pPr>
            <w:r w:rsidRPr="00E24ADE">
              <w:rPr>
                <w:b/>
              </w:rPr>
              <w:t>(tỉ lệ)</w:t>
            </w:r>
          </w:p>
        </w:tc>
      </w:tr>
      <w:tr w:rsidR="00E24ADE" w:rsidTr="00E24ADE">
        <w:tc>
          <w:tcPr>
            <w:tcW w:w="2619" w:type="dxa"/>
          </w:tcPr>
          <w:p w:rsidR="00E24ADE" w:rsidRDefault="00E24ADE" w:rsidP="00E41A4F">
            <w:pPr>
              <w:spacing w:line="288" w:lineRule="auto"/>
              <w:jc w:val="center"/>
            </w:pPr>
            <w:r>
              <w:t>355</w:t>
            </w:r>
          </w:p>
        </w:tc>
        <w:tc>
          <w:tcPr>
            <w:tcW w:w="2620" w:type="dxa"/>
          </w:tcPr>
          <w:p w:rsidR="00E24ADE" w:rsidRDefault="00E24ADE" w:rsidP="00E41A4F">
            <w:pPr>
              <w:spacing w:line="288" w:lineRule="auto"/>
              <w:jc w:val="center"/>
            </w:pPr>
            <w:r>
              <w:t>136 (38%)</w:t>
            </w:r>
          </w:p>
        </w:tc>
        <w:tc>
          <w:tcPr>
            <w:tcW w:w="2620" w:type="dxa"/>
          </w:tcPr>
          <w:p w:rsidR="00E24ADE" w:rsidRDefault="00E24ADE" w:rsidP="00E41A4F">
            <w:pPr>
              <w:spacing w:line="288" w:lineRule="auto"/>
              <w:jc w:val="center"/>
            </w:pPr>
            <w:r>
              <w:t>105 (30%)</w:t>
            </w:r>
          </w:p>
        </w:tc>
        <w:tc>
          <w:tcPr>
            <w:tcW w:w="2620" w:type="dxa"/>
          </w:tcPr>
          <w:p w:rsidR="00E24ADE" w:rsidRDefault="00E24ADE" w:rsidP="00E41A4F">
            <w:pPr>
              <w:spacing w:line="288" w:lineRule="auto"/>
              <w:jc w:val="center"/>
            </w:pPr>
            <w:r>
              <w:t>114 (32%)</w:t>
            </w:r>
          </w:p>
        </w:tc>
      </w:tr>
    </w:tbl>
    <w:p w:rsidR="00E24ADE" w:rsidRDefault="00E24ADE" w:rsidP="00E41A4F">
      <w:pPr>
        <w:spacing w:line="288" w:lineRule="auto"/>
        <w:jc w:val="both"/>
      </w:pPr>
      <w:r>
        <w:t>Biểu đồ nào dưới đây phù hợp với bảng số liệu trên?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E24ADE" w:rsidTr="00E41A4F">
        <w:tc>
          <w:tcPr>
            <w:tcW w:w="5239" w:type="dxa"/>
          </w:tcPr>
          <w:p w:rsidR="00E24ADE" w:rsidRDefault="00E24ADE" w:rsidP="00E41A4F">
            <w:pPr>
              <w:spacing w:line="288" w:lineRule="auto"/>
              <w:jc w:val="both"/>
            </w:pPr>
            <w:r>
              <w:rPr>
                <w:noProof/>
              </w:rPr>
              <w:drawing>
                <wp:inline distT="0" distB="0" distL="0" distR="0" wp14:anchorId="348424C9" wp14:editId="4C83FB53">
                  <wp:extent cx="1629336" cy="1557196"/>
                  <wp:effectExtent l="0" t="0" r="9525" b="5080"/>
                  <wp:docPr id="133366" name="Picture 133366"/>
                  <wp:cNvGraphicFramePr/>
                  <a:graphic xmlns:a="http://schemas.openxmlformats.org/drawingml/2006/main">
                    <a:graphicData uri="http://schemas.openxmlformats.org/drawingml/2006/picture">
                      <pic:pic xmlns:pic="http://schemas.openxmlformats.org/drawingml/2006/picture">
                        <pic:nvPicPr>
                          <pic:cNvPr id="133366" name="Picture 133366"/>
                          <pic:cNvPicPr/>
                        </pic:nvPicPr>
                        <pic:blipFill rotWithShape="1">
                          <a:blip r:embed="rId8"/>
                          <a:srcRect r="61414" b="54872"/>
                          <a:stretch/>
                        </pic:blipFill>
                        <pic:spPr bwMode="auto">
                          <a:xfrm>
                            <a:off x="0" y="0"/>
                            <a:ext cx="1629777" cy="1557617"/>
                          </a:xfrm>
                          <a:prstGeom prst="rect">
                            <a:avLst/>
                          </a:prstGeom>
                          <a:ln>
                            <a:noFill/>
                          </a:ln>
                          <a:extLst>
                            <a:ext uri="{53640926-AAD7-44D8-BBD7-CCE9431645EC}">
                              <a14:shadowObscured xmlns:a14="http://schemas.microsoft.com/office/drawing/2010/main"/>
                            </a:ext>
                          </a:extLst>
                        </pic:spPr>
                      </pic:pic>
                    </a:graphicData>
                  </a:graphic>
                </wp:inline>
              </w:drawing>
            </w:r>
            <w:r>
              <w:t>A. Biểu đồ 1</w:t>
            </w:r>
          </w:p>
        </w:tc>
        <w:tc>
          <w:tcPr>
            <w:tcW w:w="5240" w:type="dxa"/>
          </w:tcPr>
          <w:p w:rsidR="00E24ADE" w:rsidRDefault="00E24ADE" w:rsidP="00E41A4F">
            <w:pPr>
              <w:spacing w:line="288" w:lineRule="auto"/>
              <w:jc w:val="both"/>
            </w:pPr>
            <w:r>
              <w:rPr>
                <w:noProof/>
              </w:rPr>
              <w:drawing>
                <wp:inline distT="0" distB="0" distL="0" distR="0" wp14:anchorId="2C119632" wp14:editId="39BBD70E">
                  <wp:extent cx="1642745" cy="1575303"/>
                  <wp:effectExtent l="0" t="0" r="0" b="6350"/>
                  <wp:docPr id="5" name="Picture 5"/>
                  <wp:cNvGraphicFramePr/>
                  <a:graphic xmlns:a="http://schemas.openxmlformats.org/drawingml/2006/main">
                    <a:graphicData uri="http://schemas.openxmlformats.org/drawingml/2006/picture">
                      <pic:pic xmlns:pic="http://schemas.openxmlformats.org/drawingml/2006/picture">
                        <pic:nvPicPr>
                          <pic:cNvPr id="133366" name="Picture 133366"/>
                          <pic:cNvPicPr/>
                        </pic:nvPicPr>
                        <pic:blipFill rotWithShape="1">
                          <a:blip r:embed="rId8"/>
                          <a:srcRect l="61094" b="54344"/>
                          <a:stretch/>
                        </pic:blipFill>
                        <pic:spPr bwMode="auto">
                          <a:xfrm>
                            <a:off x="0" y="0"/>
                            <a:ext cx="1643301" cy="1575836"/>
                          </a:xfrm>
                          <a:prstGeom prst="rect">
                            <a:avLst/>
                          </a:prstGeom>
                          <a:ln>
                            <a:noFill/>
                          </a:ln>
                          <a:extLst>
                            <a:ext uri="{53640926-AAD7-44D8-BBD7-CCE9431645EC}">
                              <a14:shadowObscured xmlns:a14="http://schemas.microsoft.com/office/drawing/2010/main"/>
                            </a:ext>
                          </a:extLst>
                        </pic:spPr>
                      </pic:pic>
                    </a:graphicData>
                  </a:graphic>
                </wp:inline>
              </w:drawing>
            </w:r>
            <w:r>
              <w:t>B. Biểu đồ 2</w:t>
            </w:r>
          </w:p>
        </w:tc>
      </w:tr>
      <w:tr w:rsidR="00E24ADE" w:rsidTr="00E41A4F">
        <w:tc>
          <w:tcPr>
            <w:tcW w:w="5239" w:type="dxa"/>
          </w:tcPr>
          <w:p w:rsidR="00E24ADE" w:rsidRDefault="00E24ADE" w:rsidP="00E41A4F">
            <w:pPr>
              <w:spacing w:line="288" w:lineRule="auto"/>
              <w:jc w:val="both"/>
            </w:pPr>
            <w:r>
              <w:rPr>
                <w:noProof/>
              </w:rPr>
              <w:drawing>
                <wp:inline distT="0" distB="0" distL="0" distR="0" wp14:anchorId="28410CA1" wp14:editId="628E5520">
                  <wp:extent cx="1565574" cy="1593410"/>
                  <wp:effectExtent l="0" t="0" r="0" b="6985"/>
                  <wp:docPr id="6" name="Picture 6"/>
                  <wp:cNvGraphicFramePr/>
                  <a:graphic xmlns:a="http://schemas.openxmlformats.org/drawingml/2006/main">
                    <a:graphicData uri="http://schemas.openxmlformats.org/drawingml/2006/picture">
                      <pic:pic xmlns:pic="http://schemas.openxmlformats.org/drawingml/2006/picture">
                        <pic:nvPicPr>
                          <pic:cNvPr id="133366" name="Picture 133366"/>
                          <pic:cNvPicPr/>
                        </pic:nvPicPr>
                        <pic:blipFill rotWithShape="1">
                          <a:blip r:embed="rId8"/>
                          <a:srcRect t="52213" r="62915" b="1596"/>
                          <a:stretch/>
                        </pic:blipFill>
                        <pic:spPr bwMode="auto">
                          <a:xfrm>
                            <a:off x="0" y="0"/>
                            <a:ext cx="1566396" cy="1594247"/>
                          </a:xfrm>
                          <a:prstGeom prst="rect">
                            <a:avLst/>
                          </a:prstGeom>
                          <a:ln>
                            <a:noFill/>
                          </a:ln>
                          <a:extLst>
                            <a:ext uri="{53640926-AAD7-44D8-BBD7-CCE9431645EC}">
                              <a14:shadowObscured xmlns:a14="http://schemas.microsoft.com/office/drawing/2010/main"/>
                            </a:ext>
                          </a:extLst>
                        </pic:spPr>
                      </pic:pic>
                    </a:graphicData>
                  </a:graphic>
                </wp:inline>
              </w:drawing>
            </w:r>
            <w:r>
              <w:t>C. Biểu đồ 3</w:t>
            </w:r>
          </w:p>
        </w:tc>
        <w:tc>
          <w:tcPr>
            <w:tcW w:w="5240" w:type="dxa"/>
          </w:tcPr>
          <w:p w:rsidR="00E24ADE" w:rsidRDefault="00E24ADE" w:rsidP="00E41A4F">
            <w:pPr>
              <w:spacing w:line="288" w:lineRule="auto"/>
              <w:jc w:val="both"/>
            </w:pPr>
            <w:r>
              <w:rPr>
                <w:noProof/>
              </w:rPr>
              <w:drawing>
                <wp:inline distT="0" distB="0" distL="0" distR="0" wp14:anchorId="6C8AA71A" wp14:editId="1E396E8F">
                  <wp:extent cx="1651100" cy="1574781"/>
                  <wp:effectExtent l="0" t="0" r="6350" b="6985"/>
                  <wp:docPr id="7" name="Picture 7"/>
                  <wp:cNvGraphicFramePr/>
                  <a:graphic xmlns:a="http://schemas.openxmlformats.org/drawingml/2006/main">
                    <a:graphicData uri="http://schemas.openxmlformats.org/drawingml/2006/picture">
                      <pic:pic xmlns:pic="http://schemas.openxmlformats.org/drawingml/2006/picture">
                        <pic:nvPicPr>
                          <pic:cNvPr id="133366" name="Picture 133366"/>
                          <pic:cNvPicPr/>
                        </pic:nvPicPr>
                        <pic:blipFill rotWithShape="1">
                          <a:blip r:embed="rId8"/>
                          <a:srcRect l="60886" t="52728" b="1619"/>
                          <a:stretch/>
                        </pic:blipFill>
                        <pic:spPr bwMode="auto">
                          <a:xfrm>
                            <a:off x="0" y="0"/>
                            <a:ext cx="1652114" cy="1575748"/>
                          </a:xfrm>
                          <a:prstGeom prst="rect">
                            <a:avLst/>
                          </a:prstGeom>
                          <a:ln>
                            <a:noFill/>
                          </a:ln>
                          <a:extLst>
                            <a:ext uri="{53640926-AAD7-44D8-BBD7-CCE9431645EC}">
                              <a14:shadowObscured xmlns:a14="http://schemas.microsoft.com/office/drawing/2010/main"/>
                            </a:ext>
                          </a:extLst>
                        </pic:spPr>
                      </pic:pic>
                    </a:graphicData>
                  </a:graphic>
                </wp:inline>
              </w:drawing>
            </w:r>
            <w:r>
              <w:t>D. Biểu đồ 4</w:t>
            </w:r>
          </w:p>
        </w:tc>
      </w:tr>
    </w:tbl>
    <w:p w:rsidR="00E24ADE" w:rsidRDefault="00E24ADE" w:rsidP="00E41A4F">
      <w:pPr>
        <w:spacing w:line="288" w:lineRule="auto"/>
        <w:jc w:val="both"/>
      </w:pPr>
      <w:r w:rsidRPr="00E41A4F">
        <w:rPr>
          <w:b/>
        </w:rPr>
        <w:t>Câu 7:</w:t>
      </w:r>
      <w:r>
        <w:t xml:space="preserve"> Bạn Nam đang vẽ các đoạn thẳng trên một tờ giấy để tạo thành hình khai triển của một hình hộp chữ nhật.</w:t>
      </w:r>
    </w:p>
    <w:p w:rsidR="00E24ADE" w:rsidRDefault="00E24ADE" w:rsidP="00E41A4F">
      <w:pPr>
        <w:spacing w:line="288" w:lineRule="auto"/>
        <w:jc w:val="both"/>
      </w:pPr>
      <w:r w:rsidRPr="00E24ADE">
        <w:rPr>
          <w:noProof/>
        </w:rPr>
        <w:drawing>
          <wp:inline distT="0" distB="0" distL="0" distR="0">
            <wp:extent cx="6660515" cy="3531868"/>
            <wp:effectExtent l="0" t="0" r="6985" b="0"/>
            <wp:docPr id="8" name="Picture 8" descr="C:\Users\DELL\Pictures\Screenshots\Screenshot (5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Pictures\Screenshots\Screenshot (57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0515" cy="3531868"/>
                    </a:xfrm>
                    <a:prstGeom prst="rect">
                      <a:avLst/>
                    </a:prstGeom>
                    <a:noFill/>
                    <a:ln>
                      <a:noFill/>
                    </a:ln>
                  </pic:spPr>
                </pic:pic>
              </a:graphicData>
            </a:graphic>
          </wp:inline>
        </w:drawing>
      </w:r>
    </w:p>
    <w:p w:rsidR="00E41A4F" w:rsidRDefault="00E41A4F" w:rsidP="00E41A4F">
      <w:pPr>
        <w:spacing w:line="288" w:lineRule="auto"/>
        <w:jc w:val="both"/>
        <w:rPr>
          <w:b/>
        </w:rPr>
      </w:pPr>
    </w:p>
    <w:p w:rsidR="00E41A4F" w:rsidRDefault="00E41A4F" w:rsidP="00E41A4F">
      <w:pPr>
        <w:spacing w:line="288" w:lineRule="auto"/>
        <w:jc w:val="both"/>
        <w:rPr>
          <w:b/>
        </w:rPr>
      </w:pPr>
    </w:p>
    <w:p w:rsidR="00E41A4F" w:rsidRPr="00E41A4F" w:rsidRDefault="00E41A4F" w:rsidP="00E41A4F">
      <w:pPr>
        <w:spacing w:line="288" w:lineRule="auto"/>
        <w:jc w:val="both"/>
        <w:rPr>
          <w:b/>
        </w:rPr>
      </w:pPr>
      <w:r w:rsidRPr="00E41A4F">
        <w:rPr>
          <w:b/>
        </w:rPr>
        <w:lastRenderedPageBreak/>
        <w:t>PHẦN II. TỰ LUẬN</w:t>
      </w:r>
    </w:p>
    <w:p w:rsidR="00E41A4F" w:rsidRDefault="00E41A4F" w:rsidP="00E41A4F">
      <w:pPr>
        <w:spacing w:line="288" w:lineRule="auto"/>
        <w:jc w:val="both"/>
      </w:pPr>
      <w:r>
        <w:t>Câu 8: Một cửa hàng có chương trình khuyến mại như sau: Mua hai sản phẩm trở lên sẽ được giảm giá 35% tổng hóa đơn. Mẹ mua 2 đôi giày, mỗi đôi giày giá 250 000 đồng. Hỏi mẹ phải trả bao nhiêu tiền?</w:t>
      </w:r>
    </w:p>
    <w:p w:rsidR="004A7C78" w:rsidRPr="004A7C78" w:rsidRDefault="004A7C78" w:rsidP="00E41A4F">
      <w:pPr>
        <w:spacing w:line="288" w:lineRule="auto"/>
        <w:jc w:val="both"/>
        <w:rPr>
          <w:sz w:val="20"/>
        </w:rPr>
      </w:pPr>
    </w:p>
    <w:p w:rsidR="004A7C78" w:rsidRDefault="004A7C78" w:rsidP="004A7C78">
      <w:pPr>
        <w:spacing w:line="528" w:lineRule="auto"/>
        <w:jc w:val="both"/>
        <w:rPr>
          <w:sz w:val="20"/>
          <w:szCs w:val="20"/>
        </w:rPr>
      </w:pPr>
      <w:r>
        <w:rPr>
          <w:sz w:val="20"/>
          <w:szCs w:val="20"/>
        </w:rPr>
        <w:t>.................................................................................................................................................................................................................</w:t>
      </w:r>
    </w:p>
    <w:p w:rsidR="004A7C78" w:rsidRDefault="004A7C78" w:rsidP="004A7C78">
      <w:pPr>
        <w:spacing w:line="528" w:lineRule="auto"/>
        <w:jc w:val="both"/>
        <w:rPr>
          <w:sz w:val="20"/>
          <w:szCs w:val="20"/>
        </w:rPr>
      </w:pPr>
      <w:r>
        <w:rPr>
          <w:sz w:val="20"/>
          <w:szCs w:val="20"/>
        </w:rPr>
        <w:t>.................................................................................................................................................................................................................</w:t>
      </w:r>
    </w:p>
    <w:p w:rsidR="004A7C78" w:rsidRDefault="004A7C78" w:rsidP="004A7C78">
      <w:pPr>
        <w:spacing w:line="528" w:lineRule="auto"/>
        <w:jc w:val="both"/>
        <w:rPr>
          <w:sz w:val="20"/>
          <w:szCs w:val="20"/>
        </w:rPr>
      </w:pPr>
      <w:r>
        <w:rPr>
          <w:sz w:val="20"/>
          <w:szCs w:val="20"/>
        </w:rPr>
        <w:t>.................................................................................................................................................................................................................</w:t>
      </w:r>
    </w:p>
    <w:p w:rsidR="004A7C78" w:rsidRDefault="004A7C78" w:rsidP="004A7C78">
      <w:pPr>
        <w:spacing w:line="528" w:lineRule="auto"/>
        <w:jc w:val="both"/>
        <w:rPr>
          <w:sz w:val="20"/>
          <w:szCs w:val="20"/>
        </w:rPr>
      </w:pPr>
      <w:r>
        <w:rPr>
          <w:sz w:val="20"/>
          <w:szCs w:val="20"/>
        </w:rPr>
        <w:t>.................................................................................................................................................................................................................</w:t>
      </w:r>
    </w:p>
    <w:p w:rsidR="004A7C78" w:rsidRDefault="004A7C78" w:rsidP="004A7C78">
      <w:pPr>
        <w:spacing w:line="528" w:lineRule="auto"/>
        <w:jc w:val="both"/>
        <w:rPr>
          <w:sz w:val="20"/>
          <w:szCs w:val="20"/>
        </w:rPr>
      </w:pPr>
      <w:r>
        <w:rPr>
          <w:sz w:val="20"/>
          <w:szCs w:val="20"/>
        </w:rPr>
        <w:t>.................................................................................................................................................................................................................</w:t>
      </w:r>
    </w:p>
    <w:p w:rsidR="004A7C78" w:rsidRDefault="004A7C78" w:rsidP="004A7C78">
      <w:pPr>
        <w:spacing w:line="528" w:lineRule="auto"/>
        <w:jc w:val="both"/>
        <w:rPr>
          <w:sz w:val="20"/>
          <w:szCs w:val="20"/>
        </w:rPr>
      </w:pPr>
      <w:r>
        <w:rPr>
          <w:sz w:val="20"/>
          <w:szCs w:val="20"/>
        </w:rPr>
        <w:t>.................................................................................................................................................................................................................</w:t>
      </w:r>
    </w:p>
    <w:p w:rsidR="004A7C78" w:rsidRDefault="004A7C78" w:rsidP="004A7C78">
      <w:pPr>
        <w:spacing w:line="528" w:lineRule="auto"/>
        <w:jc w:val="both"/>
        <w:rPr>
          <w:sz w:val="20"/>
          <w:szCs w:val="20"/>
        </w:rPr>
      </w:pPr>
      <w:r>
        <w:rPr>
          <w:sz w:val="20"/>
          <w:szCs w:val="20"/>
        </w:rPr>
        <w:t>.................................................................................................................................................................................................................</w:t>
      </w:r>
    </w:p>
    <w:p w:rsidR="004A7C78" w:rsidRDefault="004A7C78" w:rsidP="004A7C78">
      <w:pPr>
        <w:spacing w:line="528" w:lineRule="auto"/>
        <w:jc w:val="both"/>
        <w:rPr>
          <w:sz w:val="20"/>
          <w:szCs w:val="20"/>
        </w:rPr>
      </w:pPr>
      <w:r>
        <w:rPr>
          <w:sz w:val="20"/>
          <w:szCs w:val="20"/>
        </w:rPr>
        <w:t>.................................................................................................................................................................................................................</w:t>
      </w:r>
    </w:p>
    <w:p w:rsidR="004A7C78" w:rsidRDefault="004A7C78" w:rsidP="004A7C78">
      <w:pPr>
        <w:spacing w:line="528" w:lineRule="auto"/>
        <w:jc w:val="both"/>
        <w:rPr>
          <w:sz w:val="20"/>
          <w:szCs w:val="20"/>
        </w:rPr>
      </w:pPr>
      <w:r>
        <w:rPr>
          <w:sz w:val="20"/>
          <w:szCs w:val="20"/>
        </w:rPr>
        <w:t>.................................................................................................................................................................................................................</w:t>
      </w:r>
    </w:p>
    <w:p w:rsidR="004A7C78" w:rsidRPr="004A7C78" w:rsidRDefault="004A7C78" w:rsidP="00E41A4F">
      <w:pPr>
        <w:spacing w:line="288" w:lineRule="auto"/>
        <w:jc w:val="both"/>
        <w:rPr>
          <w:sz w:val="20"/>
          <w:szCs w:val="20"/>
        </w:rPr>
      </w:pPr>
    </w:p>
    <w:p w:rsidR="00180AEB" w:rsidRDefault="00180AEB" w:rsidP="00E41A4F">
      <w:pPr>
        <w:spacing w:line="288" w:lineRule="auto"/>
        <w:jc w:val="both"/>
      </w:pPr>
    </w:p>
    <w:sectPr w:rsidR="00180AEB" w:rsidSect="002A51EE">
      <w:pgSz w:w="11907" w:h="16840" w:code="9"/>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1EE"/>
    <w:rsid w:val="00180AEB"/>
    <w:rsid w:val="002A51EE"/>
    <w:rsid w:val="002B0E7B"/>
    <w:rsid w:val="00302AFB"/>
    <w:rsid w:val="00303369"/>
    <w:rsid w:val="004A7C78"/>
    <w:rsid w:val="006D3F09"/>
    <w:rsid w:val="00C933A9"/>
    <w:rsid w:val="00E24ADE"/>
    <w:rsid w:val="00E41A4F"/>
    <w:rsid w:val="00E7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7B75C"/>
  <w15:chartTrackingRefBased/>
  <w15:docId w15:val="{5EE9CDE0-9A97-47A0-8A63-A604FF75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2A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2026-03-09T07:50:00Z</dcterms:created>
  <dcterms:modified xsi:type="dcterms:W3CDTF">2026-03-09T07:50:00Z</dcterms:modified>
</cp:coreProperties>
</file>